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E2A" w:rsidRDefault="00AC49F7" w:rsidP="00737E2A">
      <w:pPr>
        <w:pStyle w:val="Default"/>
        <w:rPr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 Acute </w:t>
      </w:r>
      <w:r w:rsidR="00737E2A">
        <w:rPr>
          <w:b/>
          <w:bCs/>
          <w:i/>
          <w:iCs/>
          <w:sz w:val="23"/>
          <w:szCs w:val="23"/>
        </w:rPr>
        <w:t xml:space="preserve">Renal failure </w:t>
      </w:r>
    </w:p>
    <w:p w:rsidR="00737E2A" w:rsidRDefault="00666394" w:rsidP="00737E2A">
      <w:pPr>
        <w:pStyle w:val="Default"/>
        <w:spacing w:after="261"/>
        <w:rPr>
          <w:sz w:val="22"/>
          <w:szCs w:val="22"/>
        </w:rPr>
      </w:pPr>
      <w:r>
        <w:rPr>
          <w:sz w:val="22"/>
          <w:szCs w:val="22"/>
        </w:rPr>
        <w:t>1</w:t>
      </w:r>
      <w:r w:rsidR="00737E2A">
        <w:rPr>
          <w:sz w:val="22"/>
          <w:szCs w:val="22"/>
        </w:rPr>
        <w:t xml:space="preserve">. Explain the general Classification of renal failure. </w:t>
      </w:r>
    </w:p>
    <w:p w:rsidR="00737E2A" w:rsidRDefault="00666394" w:rsidP="00737E2A">
      <w:pPr>
        <w:pStyle w:val="Default"/>
        <w:spacing w:after="261"/>
        <w:rPr>
          <w:sz w:val="22"/>
          <w:szCs w:val="22"/>
        </w:rPr>
      </w:pPr>
      <w:r>
        <w:rPr>
          <w:sz w:val="22"/>
          <w:szCs w:val="22"/>
        </w:rPr>
        <w:t>2</w:t>
      </w:r>
      <w:r w:rsidR="00737E2A">
        <w:rPr>
          <w:sz w:val="22"/>
          <w:szCs w:val="22"/>
        </w:rPr>
        <w:t xml:space="preserve">. Describe the various etiologies of acute </w:t>
      </w:r>
      <w:r w:rsidR="00180561">
        <w:rPr>
          <w:sz w:val="22"/>
          <w:szCs w:val="22"/>
        </w:rPr>
        <w:t xml:space="preserve"> </w:t>
      </w:r>
      <w:r w:rsidR="00737E2A">
        <w:rPr>
          <w:sz w:val="22"/>
          <w:szCs w:val="22"/>
        </w:rPr>
        <w:t xml:space="preserve">renal failure. </w:t>
      </w:r>
    </w:p>
    <w:p w:rsidR="00666394" w:rsidRDefault="00666394" w:rsidP="00737E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3</w:t>
      </w:r>
      <w:r w:rsidR="00737E2A">
        <w:rPr>
          <w:sz w:val="22"/>
          <w:szCs w:val="22"/>
        </w:rPr>
        <w:t>. Discuss the pathophysiology, clinical presentation and outline the management of acute renal failure in pediatrics.</w:t>
      </w:r>
    </w:p>
    <w:p w:rsidR="00666394" w:rsidRDefault="00666394" w:rsidP="00737E2A">
      <w:pPr>
        <w:pStyle w:val="Default"/>
        <w:rPr>
          <w:sz w:val="22"/>
          <w:szCs w:val="22"/>
        </w:rPr>
      </w:pPr>
    </w:p>
    <w:p w:rsidR="00531D01" w:rsidRDefault="00666394" w:rsidP="0077381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4.</w:t>
      </w:r>
      <w:r w:rsidR="00737E2A">
        <w:rPr>
          <w:sz w:val="22"/>
          <w:szCs w:val="22"/>
        </w:rPr>
        <w:t xml:space="preserve"> </w:t>
      </w:r>
      <w:r w:rsidR="00773813">
        <w:rPr>
          <w:sz w:val="22"/>
          <w:szCs w:val="22"/>
        </w:rPr>
        <w:t xml:space="preserve">Discuss the clinical presentation </w:t>
      </w:r>
      <w:proofErr w:type="gramStart"/>
      <w:r w:rsidR="00773813">
        <w:rPr>
          <w:sz w:val="22"/>
          <w:szCs w:val="22"/>
        </w:rPr>
        <w:t xml:space="preserve">and </w:t>
      </w:r>
      <w:r w:rsidR="0038650F">
        <w:rPr>
          <w:sz w:val="22"/>
          <w:szCs w:val="22"/>
        </w:rPr>
        <w:t xml:space="preserve"> </w:t>
      </w:r>
      <w:r w:rsidR="00773813">
        <w:rPr>
          <w:sz w:val="22"/>
          <w:szCs w:val="22"/>
        </w:rPr>
        <w:t>investigation</w:t>
      </w:r>
      <w:proofErr w:type="gramEnd"/>
      <w:r w:rsidR="00773813">
        <w:rPr>
          <w:sz w:val="22"/>
          <w:szCs w:val="22"/>
        </w:rPr>
        <w:t xml:space="preserve"> of </w:t>
      </w:r>
      <w:proofErr w:type="spellStart"/>
      <w:r w:rsidR="00773813">
        <w:rPr>
          <w:sz w:val="22"/>
          <w:szCs w:val="22"/>
        </w:rPr>
        <w:t>heamolytic</w:t>
      </w:r>
      <w:proofErr w:type="spellEnd"/>
      <w:r w:rsidR="00773813">
        <w:rPr>
          <w:sz w:val="22"/>
          <w:szCs w:val="22"/>
        </w:rPr>
        <w:t xml:space="preserve"> uremic syndrome  in pediatrics</w:t>
      </w:r>
    </w:p>
    <w:p w:rsidR="00531D01" w:rsidRDefault="00531D01" w:rsidP="00773813">
      <w:pPr>
        <w:pStyle w:val="Default"/>
        <w:rPr>
          <w:sz w:val="22"/>
          <w:szCs w:val="22"/>
        </w:rPr>
      </w:pPr>
    </w:p>
    <w:p w:rsidR="00531D01" w:rsidRDefault="00531D01" w:rsidP="00531D01">
      <w:r>
        <w:t>P</w:t>
      </w:r>
      <w:r w:rsidRPr="005A6D45">
        <w:t>osterior urethral valve</w:t>
      </w:r>
    </w:p>
    <w:p w:rsidR="00531D01" w:rsidRPr="005B66EE" w:rsidRDefault="00531D01" w:rsidP="00531D01">
      <w:pPr>
        <w:ind w:left="360"/>
        <w:rPr>
          <w:lang w:val="en-GB"/>
        </w:rPr>
      </w:pPr>
      <w:r w:rsidRPr="005B66EE">
        <w:rPr>
          <w:lang w:val="en-GB"/>
        </w:rPr>
        <w:t>DIAGNOSIS</w:t>
      </w:r>
    </w:p>
    <w:p w:rsidR="00531D01" w:rsidRDefault="00531D01" w:rsidP="00531D01">
      <w:pPr>
        <w:bidi/>
        <w:ind w:left="360"/>
        <w:jc w:val="right"/>
      </w:pPr>
      <w:r w:rsidRPr="005B66EE">
        <w:rPr>
          <w:lang w:val="en-GB"/>
        </w:rPr>
        <w:t>CLINICAL FINDINGS</w:t>
      </w:r>
      <w:r w:rsidRPr="005B66EE">
        <w:t xml:space="preserve"> </w:t>
      </w:r>
    </w:p>
    <w:p w:rsidR="00531D01" w:rsidRDefault="00531D01" w:rsidP="00531D01">
      <w:pPr>
        <w:bidi/>
        <w:ind w:left="360"/>
        <w:jc w:val="right"/>
        <w:rPr>
          <w:rFonts w:hint="cs"/>
          <w:rtl/>
        </w:rPr>
      </w:pPr>
      <w:r w:rsidRPr="00617DA9">
        <w:t xml:space="preserve">Management </w:t>
      </w:r>
    </w:p>
    <w:p w:rsidR="00531D01" w:rsidRDefault="00531D01" w:rsidP="00531D01">
      <w:r>
        <w:t>A</w:t>
      </w:r>
      <w:r w:rsidRPr="0074141C">
        <w:t xml:space="preserve">cute </w:t>
      </w:r>
      <w:proofErr w:type="spellStart"/>
      <w:r w:rsidRPr="0074141C">
        <w:t>hydronephrosis</w:t>
      </w:r>
      <w:proofErr w:type="spellEnd"/>
    </w:p>
    <w:p w:rsidR="00531D01" w:rsidRPr="005B66EE" w:rsidRDefault="00531D01" w:rsidP="00531D01">
      <w:pPr>
        <w:ind w:left="360"/>
        <w:rPr>
          <w:lang w:val="en-GB"/>
        </w:rPr>
      </w:pPr>
      <w:r w:rsidRPr="005B66EE">
        <w:rPr>
          <w:lang w:val="en-GB"/>
        </w:rPr>
        <w:t>DIAGNOSIS</w:t>
      </w:r>
    </w:p>
    <w:p w:rsidR="00531D01" w:rsidRDefault="00531D01" w:rsidP="00531D01">
      <w:pPr>
        <w:bidi/>
        <w:ind w:left="360"/>
        <w:jc w:val="right"/>
      </w:pPr>
      <w:bookmarkStart w:id="0" w:name="_GoBack"/>
      <w:r w:rsidRPr="005B66EE">
        <w:rPr>
          <w:lang w:val="en-GB"/>
        </w:rPr>
        <w:t>CLINICAL FINDINGS</w:t>
      </w:r>
      <w:r w:rsidRPr="005B66EE">
        <w:t xml:space="preserve"> </w:t>
      </w:r>
    </w:p>
    <w:p w:rsidR="00531D01" w:rsidRDefault="00531D01" w:rsidP="00531D01">
      <w:pPr>
        <w:bidi/>
        <w:ind w:left="360"/>
        <w:jc w:val="right"/>
        <w:rPr>
          <w:rFonts w:hint="cs"/>
          <w:rtl/>
        </w:rPr>
      </w:pPr>
      <w:r w:rsidRPr="00617DA9">
        <w:t xml:space="preserve">Management </w:t>
      </w:r>
    </w:p>
    <w:p w:rsidR="00773813" w:rsidRDefault="00773813" w:rsidP="00531D01">
      <w:pPr>
        <w:pStyle w:val="Default"/>
        <w:rPr>
          <w:sz w:val="22"/>
          <w:szCs w:val="22"/>
        </w:rPr>
      </w:pPr>
      <w:r>
        <w:rPr>
          <w:sz w:val="22"/>
          <w:szCs w:val="22"/>
        </w:rPr>
        <w:t>.</w:t>
      </w:r>
    </w:p>
    <w:bookmarkEnd w:id="0"/>
    <w:p w:rsidR="00737E2A" w:rsidRDefault="00737E2A" w:rsidP="00531D01">
      <w:pPr>
        <w:pStyle w:val="Default"/>
        <w:jc w:val="both"/>
        <w:rPr>
          <w:sz w:val="22"/>
          <w:szCs w:val="22"/>
        </w:rPr>
      </w:pPr>
    </w:p>
    <w:p w:rsidR="00666394" w:rsidRDefault="00666394" w:rsidP="00737E2A">
      <w:pPr>
        <w:pStyle w:val="Default"/>
        <w:rPr>
          <w:sz w:val="22"/>
          <w:szCs w:val="22"/>
        </w:rPr>
      </w:pPr>
    </w:p>
    <w:p w:rsidR="0091104C" w:rsidRDefault="0091104C"/>
    <w:sectPr w:rsidR="0091104C" w:rsidSect="007D71A2">
      <w:pgSz w:w="12240" w:h="16340"/>
      <w:pgMar w:top="980" w:right="477" w:bottom="477" w:left="4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37E2A"/>
    <w:rsid w:val="001042A1"/>
    <w:rsid w:val="00180561"/>
    <w:rsid w:val="0038650F"/>
    <w:rsid w:val="00531D01"/>
    <w:rsid w:val="00592712"/>
    <w:rsid w:val="00666394"/>
    <w:rsid w:val="00702D24"/>
    <w:rsid w:val="00737E2A"/>
    <w:rsid w:val="00773813"/>
    <w:rsid w:val="0091104C"/>
    <w:rsid w:val="00AC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0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3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7</cp:revision>
  <dcterms:created xsi:type="dcterms:W3CDTF">2015-08-30T21:53:00Z</dcterms:created>
  <dcterms:modified xsi:type="dcterms:W3CDTF">2017-01-26T10:42:00Z</dcterms:modified>
</cp:coreProperties>
</file>